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67" w:rsidRDefault="00ED5567" w:rsidP="00ED5567">
      <w:pPr>
        <w:pStyle w:val="a3"/>
        <w:spacing w:before="56" w:line="216" w:lineRule="auto"/>
        <w:ind w:left="2372"/>
        <w:outlineLvl w:val="0"/>
        <w:rPr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因公出国（境）财务报销须知</w:t>
      </w:r>
    </w:p>
    <w:p w:rsidR="00ED5567" w:rsidRDefault="00ED5567" w:rsidP="00ED5567">
      <w:pPr>
        <w:spacing w:line="396" w:lineRule="auto"/>
        <w:rPr>
          <w:rFonts w:hint="eastAsia"/>
          <w:lang w:eastAsia="zh-CN"/>
        </w:rPr>
      </w:pPr>
    </w:p>
    <w:p w:rsidR="00ED5567" w:rsidRDefault="00ED5567" w:rsidP="00ED5567">
      <w:pPr>
        <w:pStyle w:val="a3"/>
        <w:spacing w:before="79" w:line="216" w:lineRule="auto"/>
        <w:ind w:left="26"/>
        <w:rPr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rFonts w:hint="eastAsia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一、报销所需材料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(一)因公出国（境）任务批件（教职工须提供）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(二)电子科技大学教职工因公出国申报表（教职工须提供；网上服务大厅-因公出国申请中打印）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 xml:space="preserve">    学生短期出国（境）审批表（学生须提供）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(三)因公出国（境）情况审核表（教职工可在网上服务大厅-因公回国审核中打印；学生可在财务处网站下载打印后至相关部门审核）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(四)护照（港澳台出入证件）复印件：包括护照首页和中国边检出入境日期盖章页，走电子通道未盖章的，请提供国家移民管理局出入境记录查询结果电子文件。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(五)因公出国（境）开支核算表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(六)有效费用票据、支付记录、登机牌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  <w:r>
        <w:rPr>
          <w:rFonts w:hint="eastAsia"/>
          <w:spacing w:val="-3"/>
          <w:position w:val="14"/>
          <w:lang w:eastAsia="zh-CN"/>
        </w:rPr>
        <w:t>(七)中国银行外汇牌价表等</w:t>
      </w:r>
    </w:p>
    <w:p w:rsidR="00ED5567" w:rsidRDefault="00ED5567" w:rsidP="00ED5567">
      <w:pPr>
        <w:pStyle w:val="a3"/>
        <w:spacing w:before="153" w:line="403" w:lineRule="exact"/>
        <w:ind w:left="479"/>
        <w:rPr>
          <w:rFonts w:hint="eastAsia"/>
          <w:spacing w:val="-3"/>
          <w:position w:val="14"/>
          <w:lang w:eastAsia="zh-CN"/>
        </w:rPr>
      </w:pPr>
    </w:p>
    <w:p w:rsidR="00ED5567" w:rsidRDefault="00ED5567" w:rsidP="00ED5567">
      <w:pPr>
        <w:pStyle w:val="a3"/>
        <w:spacing w:before="79" w:line="216" w:lineRule="auto"/>
        <w:ind w:left="26"/>
        <w:rPr>
          <w:rFonts w:hint="eastAsia"/>
          <w:spacing w:val="-1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</w:pPr>
      <w:r>
        <w:rPr>
          <w:rFonts w:hint="eastAsia"/>
          <w:spacing w:val="-1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hint="eastAsia"/>
          <w:spacing w:val="-11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报销程序</w:t>
      </w:r>
    </w:p>
    <w:p w:rsidR="00ED5567" w:rsidRDefault="00ED5567" w:rsidP="00ED5567">
      <w:pPr>
        <w:spacing w:line="324" w:lineRule="auto"/>
        <w:rPr>
          <w:rFonts w:hint="eastAsia"/>
          <w:lang w:eastAsia="zh-CN"/>
        </w:rPr>
      </w:pPr>
    </w:p>
    <w:p w:rsidR="00ED5567" w:rsidRDefault="00ED5567" w:rsidP="00ED5567">
      <w:pPr>
        <w:pStyle w:val="a3"/>
        <w:numPr>
          <w:ilvl w:val="0"/>
          <w:numId w:val="3"/>
        </w:numPr>
        <w:spacing w:before="68" w:line="288" w:lineRule="auto"/>
        <w:ind w:right="76"/>
        <w:jc w:val="both"/>
        <w:textAlignment w:val="auto"/>
        <w:rPr>
          <w:lang w:eastAsia="zh-CN"/>
        </w:rPr>
      </w:pPr>
      <w:r>
        <w:rPr>
          <w:rFonts w:hint="eastAsia"/>
          <w:spacing w:val="-15"/>
          <w:lang w:eastAsia="zh-CN"/>
        </w:rPr>
        <w:t>计划财务处在标准内严格按照批准的出国(境)团组人员、天数(提前返回的按实际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-11"/>
          <w:lang w:eastAsia="zh-CN"/>
        </w:rPr>
        <w:t>天数)、路线、经费预算及开支标准</w:t>
      </w:r>
      <w:r>
        <w:rPr>
          <w:rFonts w:hint="eastAsia"/>
          <w:spacing w:val="-1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予以报销</w:t>
      </w:r>
      <w:r>
        <w:rPr>
          <w:rFonts w:hint="eastAsia"/>
          <w:spacing w:val="-11"/>
          <w:lang w:eastAsia="zh-CN"/>
        </w:rPr>
        <w:t>。</w:t>
      </w:r>
    </w:p>
    <w:p w:rsidR="00ED5567" w:rsidRDefault="00ED5567" w:rsidP="00ED5567">
      <w:pPr>
        <w:spacing w:line="319" w:lineRule="auto"/>
        <w:rPr>
          <w:rFonts w:hint="eastAsia"/>
          <w:lang w:eastAsia="zh-CN"/>
        </w:rPr>
      </w:pPr>
    </w:p>
    <w:p w:rsidR="00ED5567" w:rsidRDefault="00ED5567" w:rsidP="00ED5567">
      <w:pPr>
        <w:pStyle w:val="a3"/>
        <w:numPr>
          <w:ilvl w:val="0"/>
          <w:numId w:val="3"/>
        </w:numPr>
        <w:spacing w:before="70" w:line="288" w:lineRule="auto"/>
        <w:ind w:right="92"/>
        <w:textAlignment w:val="auto"/>
        <w:rPr>
          <w:lang w:eastAsia="zh-CN"/>
        </w:rPr>
      </w:pPr>
      <w:r>
        <w:rPr>
          <w:rFonts w:hint="eastAsia"/>
          <w:spacing w:val="-8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出访人员若发生违规违纪情况</w:t>
      </w:r>
      <w:r>
        <w:rPr>
          <w:rFonts w:hint="eastAsia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，不予报销当次出访全部费用</w:t>
      </w:r>
      <w:r>
        <w:rPr>
          <w:rFonts w:hint="eastAsia"/>
          <w:spacing w:val="-2"/>
          <w:lang w:eastAsia="zh-CN"/>
        </w:rPr>
        <w:t>。</w:t>
      </w:r>
    </w:p>
    <w:p w:rsidR="00ED5567" w:rsidRDefault="00ED5567" w:rsidP="00ED5567">
      <w:pPr>
        <w:spacing w:line="304" w:lineRule="auto"/>
        <w:rPr>
          <w:rFonts w:hint="eastAsia"/>
          <w:lang w:eastAsia="zh-CN"/>
        </w:rPr>
      </w:pPr>
    </w:p>
    <w:p w:rsidR="00ED5567" w:rsidRDefault="00ED5567" w:rsidP="00ED5567">
      <w:pPr>
        <w:spacing w:line="307" w:lineRule="auto"/>
        <w:rPr>
          <w:lang w:eastAsia="zh-CN"/>
        </w:rPr>
      </w:pPr>
    </w:p>
    <w:p w:rsidR="00ED5567" w:rsidRDefault="00ED5567" w:rsidP="00ED5567">
      <w:pPr>
        <w:pStyle w:val="a3"/>
        <w:spacing w:before="69" w:line="228" w:lineRule="auto"/>
        <w:ind w:left="21" w:right="276"/>
        <w:rPr>
          <w:lang w:eastAsia="zh-CN"/>
        </w:rPr>
      </w:pPr>
      <w:r>
        <w:rPr>
          <w:rFonts w:hint="eastAsia"/>
          <w:spacing w:val="-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**计划财务处咨询电话:61831221/61830875</w:t>
      </w:r>
      <w:r>
        <w:rPr>
          <w:rFonts w:hint="eastAsia"/>
          <w:spacing w:val="-2"/>
          <w:lang w:eastAsia="zh-CN"/>
        </w:rPr>
        <w:t xml:space="preserve">    </w:t>
      </w:r>
      <w:r>
        <w:rPr>
          <w:rFonts w:hint="eastAsia"/>
          <w:spacing w:val="-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**国际处咨询电话：</w:t>
      </w:r>
      <w:r>
        <w:rPr>
          <w:rFonts w:hint="eastAsia"/>
          <w:spacing w:val="59"/>
          <w:lang w:eastAsia="zh-CN"/>
        </w:rPr>
        <w:t xml:space="preserve"> </w:t>
      </w:r>
      <w:r>
        <w:rPr>
          <w:rFonts w:hint="eastAsia"/>
          <w:spacing w:val="-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61830675/61</w:t>
      </w:r>
      <w:r>
        <w:rPr>
          <w:rFonts w:hint="eastAsia"/>
          <w:spacing w:val="-3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830642</w:t>
      </w:r>
      <w:r>
        <w:rPr>
          <w:rFonts w:hint="eastAsia"/>
          <w:lang w:eastAsia="zh-CN"/>
        </w:rPr>
        <w:t xml:space="preserve"> </w:t>
      </w:r>
    </w:p>
    <w:p w:rsidR="00ED5567" w:rsidRDefault="00ED5567" w:rsidP="00ED5567">
      <w:pPr>
        <w:kinsoku/>
        <w:autoSpaceDE/>
        <w:autoSpaceDN/>
        <w:adjustRightInd/>
        <w:snapToGrid/>
        <w:spacing w:line="230" w:lineRule="auto"/>
        <w:rPr>
          <w:color w:val="auto"/>
          <w:lang w:eastAsia="zh-CN"/>
        </w:rPr>
        <w:sectPr w:rsidR="00ED5567" w:rsidSect="00ED5567">
          <w:type w:val="continuous"/>
          <w:pgSz w:w="11912" w:h="16841"/>
          <w:pgMar w:top="1373" w:right="1702" w:bottom="1485" w:left="1786" w:header="0" w:footer="1182" w:gutter="0"/>
          <w:cols w:space="720"/>
        </w:sectPr>
      </w:pPr>
    </w:p>
    <w:p w:rsidR="00826241" w:rsidRDefault="00AE3BB0">
      <w:pPr>
        <w:pStyle w:val="a3"/>
        <w:spacing w:before="63" w:line="652" w:lineRule="exact"/>
        <w:ind w:left="3542"/>
        <w:rPr>
          <w:sz w:val="31"/>
          <w:szCs w:val="31"/>
          <w:lang w:eastAsia="zh-CN"/>
        </w:rPr>
      </w:pPr>
      <w:bookmarkStart w:id="0" w:name="_GoBack"/>
      <w:bookmarkEnd w:id="0"/>
      <w:r>
        <w:rPr>
          <w:spacing w:val="7"/>
          <w:position w:val="25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lastRenderedPageBreak/>
        <w:t>注意事项</w:t>
      </w:r>
    </w:p>
    <w:p w:rsidR="00826241" w:rsidRDefault="00AE3BB0">
      <w:pPr>
        <w:pStyle w:val="a3"/>
        <w:spacing w:line="219" w:lineRule="auto"/>
        <w:ind w:left="458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一、</w:t>
      </w:r>
      <w:r>
        <w:rPr>
          <w:spacing w:val="59"/>
          <w:sz w:val="24"/>
          <w:szCs w:val="24"/>
          <w:lang w:eastAsia="zh-CN"/>
        </w:rPr>
        <w:t xml:space="preserve">  </w:t>
      </w:r>
      <w:r>
        <w:rPr>
          <w:spacing w:val="-104"/>
          <w:sz w:val="24"/>
          <w:szCs w:val="24"/>
          <w:u w:val="single"/>
          <w:lang w:eastAsia="zh-CN"/>
        </w:rPr>
        <w:t xml:space="preserve"> </w:t>
      </w:r>
      <w:r>
        <w:rPr>
          <w:spacing w:val="-2"/>
          <w:sz w:val="24"/>
          <w:szCs w:val="24"/>
          <w:u w:val="single" w:color="000000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常见的导致超期等违规的原因</w:t>
      </w:r>
    </w:p>
    <w:p w:rsidR="00826241" w:rsidRDefault="00826241">
      <w:pPr>
        <w:spacing w:line="316" w:lineRule="auto"/>
        <w:rPr>
          <w:lang w:eastAsia="zh-CN"/>
        </w:rPr>
      </w:pPr>
    </w:p>
    <w:p w:rsidR="00826241" w:rsidRDefault="00AE3BB0">
      <w:pPr>
        <w:pStyle w:val="a3"/>
        <w:spacing w:before="68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17"/>
          <w:lang w:eastAsia="zh-CN"/>
        </w:rPr>
        <w:t></w:t>
      </w:r>
      <w:r>
        <w:rPr>
          <w:rFonts w:ascii="Wingdings" w:eastAsia="Wingdings" w:hAnsi="Wingdings" w:cs="Wingdings"/>
          <w:spacing w:val="94"/>
          <w:lang w:eastAsia="zh-CN"/>
        </w:rPr>
        <w:t></w:t>
      </w:r>
      <w:r>
        <w:rPr>
          <w:spacing w:val="-1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申报天数不足</w:t>
      </w:r>
      <w:r>
        <w:rPr>
          <w:spacing w:val="-17"/>
          <w:lang w:eastAsia="zh-CN"/>
        </w:rPr>
        <w:t>导致的超期</w:t>
      </w:r>
    </w:p>
    <w:p w:rsidR="00826241" w:rsidRDefault="00AE3BB0">
      <w:pPr>
        <w:pStyle w:val="a3"/>
        <w:spacing w:before="152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12"/>
          <w:lang w:eastAsia="zh-CN"/>
        </w:rPr>
        <w:t></w:t>
      </w:r>
      <w:r>
        <w:rPr>
          <w:rFonts w:ascii="Wingdings" w:eastAsia="Wingdings" w:hAnsi="Wingdings" w:cs="Wingdings"/>
          <w:spacing w:val="77"/>
          <w:lang w:eastAsia="zh-CN"/>
        </w:rPr>
        <w:t></w:t>
      </w:r>
      <w:r>
        <w:rPr>
          <w:spacing w:val="-1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提前出境或滞后入境</w:t>
      </w:r>
      <w:r>
        <w:rPr>
          <w:spacing w:val="-12"/>
          <w:lang w:eastAsia="zh-CN"/>
        </w:rPr>
        <w:t>导致的超期</w:t>
      </w:r>
    </w:p>
    <w:p w:rsidR="00826241" w:rsidRDefault="00AE3BB0">
      <w:pPr>
        <w:pStyle w:val="a3"/>
        <w:spacing w:before="152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10"/>
          <w:lang w:eastAsia="zh-CN"/>
        </w:rPr>
        <w:t></w:t>
      </w:r>
      <w:r>
        <w:rPr>
          <w:rFonts w:ascii="Wingdings" w:eastAsia="Wingdings" w:hAnsi="Wingdings" w:cs="Wingdings"/>
          <w:spacing w:val="70"/>
          <w:lang w:eastAsia="zh-CN"/>
        </w:rPr>
        <w:t></w:t>
      </w:r>
      <w:r>
        <w:rPr>
          <w:spacing w:val="-10"/>
          <w:lang w:eastAsia="zh-CN"/>
        </w:rPr>
        <w:t>在国（境）外期间</w:t>
      </w:r>
      <w:r>
        <w:rPr>
          <w:spacing w:val="-10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增加</w:t>
      </w:r>
      <w:r>
        <w:rPr>
          <w:spacing w:val="-10"/>
          <w:lang w:eastAsia="zh-CN"/>
        </w:rPr>
        <w:t>访问</w:t>
      </w:r>
      <w:r>
        <w:rPr>
          <w:spacing w:val="-10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行程</w:t>
      </w:r>
      <w:r>
        <w:rPr>
          <w:spacing w:val="-10"/>
          <w:lang w:eastAsia="zh-CN"/>
        </w:rPr>
        <w:t>导致的超期</w:t>
      </w:r>
    </w:p>
    <w:p w:rsidR="00826241" w:rsidRDefault="00AE3BB0">
      <w:pPr>
        <w:pStyle w:val="a3"/>
        <w:spacing w:before="151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10"/>
          <w:lang w:eastAsia="zh-CN"/>
        </w:rPr>
        <w:t></w:t>
      </w:r>
      <w:r>
        <w:rPr>
          <w:rFonts w:ascii="Wingdings" w:eastAsia="Wingdings" w:hAnsi="Wingdings" w:cs="Wingdings"/>
          <w:spacing w:val="74"/>
          <w:lang w:eastAsia="zh-CN"/>
        </w:rPr>
        <w:t></w:t>
      </w:r>
      <w:r>
        <w:rPr>
          <w:spacing w:val="-10"/>
          <w:lang w:eastAsia="zh-CN"/>
        </w:rPr>
        <w:t>在经第三国（或地区）</w:t>
      </w:r>
      <w:r>
        <w:rPr>
          <w:spacing w:val="-10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中转时出关停留的</w:t>
      </w:r>
    </w:p>
    <w:p w:rsidR="00826241" w:rsidRDefault="00AE3BB0">
      <w:pPr>
        <w:pStyle w:val="a3"/>
        <w:spacing w:before="149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11"/>
          <w:lang w:eastAsia="zh-CN"/>
        </w:rPr>
        <w:t></w:t>
      </w:r>
      <w:r>
        <w:rPr>
          <w:rFonts w:ascii="Wingdings" w:eastAsia="Wingdings" w:hAnsi="Wingdings" w:cs="Wingdings"/>
          <w:spacing w:val="89"/>
          <w:lang w:eastAsia="zh-CN"/>
        </w:rPr>
        <w:t></w:t>
      </w:r>
      <w:r>
        <w:rPr>
          <w:spacing w:val="-1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因公出国（境）</w:t>
      </w:r>
      <w:r>
        <w:rPr>
          <w:spacing w:val="26"/>
          <w:lang w:eastAsia="zh-CN"/>
        </w:rPr>
        <w:t xml:space="preserve"> </w:t>
      </w:r>
      <w:r>
        <w:rPr>
          <w:spacing w:val="-1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前未履行备案审批手续</w:t>
      </w:r>
      <w:r>
        <w:rPr>
          <w:spacing w:val="-11"/>
          <w:lang w:eastAsia="zh-CN"/>
        </w:rPr>
        <w:t>或其他</w:t>
      </w:r>
      <w:r>
        <w:rPr>
          <w:spacing w:val="-1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不符合外事手续要求</w:t>
      </w:r>
      <w:r>
        <w:rPr>
          <w:spacing w:val="-11"/>
          <w:lang w:eastAsia="zh-CN"/>
        </w:rPr>
        <w:t>的情况</w:t>
      </w:r>
    </w:p>
    <w:p w:rsidR="00826241" w:rsidRDefault="00AE3BB0">
      <w:pPr>
        <w:pStyle w:val="a3"/>
        <w:spacing w:before="155" w:line="221" w:lineRule="auto"/>
        <w:ind w:left="739"/>
        <w:rPr>
          <w:lang w:eastAsia="zh-CN"/>
        </w:rPr>
      </w:pPr>
      <w:r>
        <w:rPr>
          <w:rFonts w:ascii="Wingdings" w:eastAsia="Wingdings" w:hAnsi="Wingdings" w:cs="Wingdings"/>
          <w:spacing w:val="-9"/>
          <w:lang w:eastAsia="zh-CN"/>
        </w:rPr>
        <w:t></w:t>
      </w:r>
      <w:r>
        <w:rPr>
          <w:rFonts w:ascii="Wingdings" w:eastAsia="Wingdings" w:hAnsi="Wingdings" w:cs="Wingdings"/>
          <w:spacing w:val="67"/>
          <w:lang w:eastAsia="zh-CN"/>
        </w:rPr>
        <w:t></w:t>
      </w:r>
      <w:r>
        <w:rPr>
          <w:spacing w:val="-9"/>
          <w:lang w:eastAsia="zh-CN"/>
        </w:rPr>
        <w:t>其他</w:t>
      </w:r>
      <w:r>
        <w:rPr>
          <w:spacing w:val="-9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非不可抗力因素</w:t>
      </w:r>
      <w:r>
        <w:rPr>
          <w:spacing w:val="-9"/>
          <w:lang w:eastAsia="zh-CN"/>
        </w:rPr>
        <w:t>导致的违反外事规定的情况</w:t>
      </w:r>
    </w:p>
    <w:p w:rsidR="00826241" w:rsidRDefault="00826241">
      <w:pPr>
        <w:spacing w:line="292" w:lineRule="auto"/>
        <w:rPr>
          <w:lang w:eastAsia="zh-CN"/>
        </w:rPr>
      </w:pPr>
    </w:p>
    <w:p w:rsidR="00826241" w:rsidRDefault="00AE3BB0">
      <w:pPr>
        <w:pStyle w:val="a3"/>
        <w:spacing w:before="78" w:line="220" w:lineRule="auto"/>
        <w:ind w:left="458"/>
        <w:rPr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spacing w:val="19"/>
          <w:sz w:val="24"/>
          <w:szCs w:val="24"/>
          <w:lang w:eastAsia="zh-CN"/>
        </w:rPr>
        <w:t xml:space="preserve">   </w:t>
      </w:r>
      <w:r>
        <w:rPr>
          <w:spacing w:val="-107"/>
          <w:sz w:val="24"/>
          <w:szCs w:val="24"/>
          <w:u w:val="single"/>
          <w:lang w:eastAsia="zh-CN"/>
        </w:rPr>
        <w:t xml:space="preserve"> </w:t>
      </w:r>
      <w:r>
        <w:rPr>
          <w:spacing w:val="-8"/>
          <w:sz w:val="24"/>
          <w:szCs w:val="24"/>
          <w:u w:val="single" w:color="000000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部分不予报销的费用</w:t>
      </w:r>
    </w:p>
    <w:p w:rsidR="00826241" w:rsidRDefault="00826241">
      <w:pPr>
        <w:spacing w:line="317" w:lineRule="auto"/>
        <w:rPr>
          <w:lang w:eastAsia="zh-CN"/>
        </w:rPr>
      </w:pPr>
    </w:p>
    <w:p w:rsidR="00826241" w:rsidRDefault="00AE3BB0">
      <w:pPr>
        <w:pStyle w:val="a3"/>
        <w:spacing w:before="69" w:line="403" w:lineRule="exact"/>
        <w:ind w:right="43"/>
        <w:jc w:val="right"/>
        <w:rPr>
          <w:lang w:eastAsia="zh-CN"/>
        </w:rPr>
      </w:pPr>
      <w:r>
        <w:rPr>
          <w:rFonts w:ascii="Wingdings" w:eastAsia="Wingdings" w:hAnsi="Wingdings" w:cs="Wingdings"/>
          <w:spacing w:val="-4"/>
          <w:position w:val="14"/>
          <w:lang w:eastAsia="zh-CN"/>
        </w:rPr>
        <w:t></w:t>
      </w:r>
      <w:r>
        <w:rPr>
          <w:rFonts w:ascii="Wingdings" w:eastAsia="Wingdings" w:hAnsi="Wingdings" w:cs="Wingdings"/>
          <w:spacing w:val="77"/>
          <w:position w:val="14"/>
          <w:lang w:eastAsia="zh-CN"/>
        </w:rPr>
        <w:t></w:t>
      </w:r>
      <w:r>
        <w:rPr>
          <w:spacing w:val="-4"/>
          <w:position w:val="14"/>
          <w:lang w:eastAsia="zh-CN"/>
        </w:rPr>
        <w:t>因极端天气、机场罢工等</w:t>
      </w:r>
      <w:r>
        <w:rPr>
          <w:spacing w:val="-4"/>
          <w:position w:val="1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不可抗力因素</w:t>
      </w:r>
      <w:r>
        <w:rPr>
          <w:spacing w:val="-4"/>
          <w:position w:val="14"/>
          <w:lang w:eastAsia="zh-CN"/>
        </w:rPr>
        <w:t>导致超过批准天数的，应</w:t>
      </w:r>
      <w:r>
        <w:rPr>
          <w:spacing w:val="-4"/>
          <w:position w:val="1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及时搜集</w:t>
      </w:r>
      <w:r>
        <w:rPr>
          <w:spacing w:val="-5"/>
          <w:position w:val="1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相关</w:t>
      </w:r>
    </w:p>
    <w:p w:rsidR="00826241" w:rsidRDefault="00AE3BB0">
      <w:pPr>
        <w:pStyle w:val="a3"/>
        <w:spacing w:before="1" w:line="219" w:lineRule="auto"/>
        <w:ind w:left="1154"/>
        <w:rPr>
          <w:lang w:eastAsia="zh-CN"/>
        </w:rPr>
      </w:pPr>
      <w:r>
        <w:rPr>
          <w:spacing w:val="-3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证明材料</w:t>
      </w:r>
      <w:r>
        <w:rPr>
          <w:spacing w:val="-3"/>
          <w:lang w:eastAsia="zh-CN"/>
        </w:rPr>
        <w:t>，经审核属实的，批准日期内的费</w:t>
      </w:r>
      <w:r>
        <w:rPr>
          <w:spacing w:val="-4"/>
          <w:lang w:eastAsia="zh-CN"/>
        </w:rPr>
        <w:t>用予以正常报销，超期期间的住宿</w:t>
      </w:r>
    </w:p>
    <w:p w:rsidR="00826241" w:rsidRDefault="00AE3BB0">
      <w:pPr>
        <w:pStyle w:val="a3"/>
        <w:spacing w:before="157" w:line="221" w:lineRule="auto"/>
        <w:ind w:left="1155"/>
        <w:rPr>
          <w:lang w:eastAsia="zh-CN"/>
        </w:rPr>
      </w:pPr>
      <w:r>
        <w:rPr>
          <w:spacing w:val="-2"/>
          <w:lang w:eastAsia="zh-CN"/>
        </w:rPr>
        <w:t>和补助视具体情况予以部分或全部报销。</w:t>
      </w:r>
    </w:p>
    <w:p w:rsidR="00826241" w:rsidRDefault="00AE3BB0">
      <w:pPr>
        <w:pStyle w:val="a3"/>
        <w:spacing w:before="58" w:line="258" w:lineRule="auto"/>
        <w:ind w:left="1152" w:right="40" w:hanging="408"/>
        <w:rPr>
          <w:lang w:eastAsia="zh-CN"/>
        </w:rPr>
      </w:pPr>
      <w:r>
        <w:rPr>
          <w:rFonts w:ascii="Wingdings" w:eastAsia="Wingdings" w:hAnsi="Wingdings" w:cs="Wingdings"/>
          <w:spacing w:val="-10"/>
          <w:lang w:eastAsia="zh-CN"/>
        </w:rPr>
        <w:t></w:t>
      </w:r>
      <w:r>
        <w:rPr>
          <w:rFonts w:ascii="Wingdings" w:eastAsia="Wingdings" w:hAnsi="Wingdings" w:cs="Wingdings"/>
          <w:spacing w:val="77"/>
          <w:lang w:eastAsia="zh-CN"/>
        </w:rPr>
        <w:t></w:t>
      </w:r>
      <w:r>
        <w:rPr>
          <w:spacing w:val="-10"/>
          <w:lang w:eastAsia="zh-CN"/>
        </w:rPr>
        <w:t>因公出国（境）费包括国际旅费、国（境）外城</w:t>
      </w:r>
      <w:r>
        <w:rPr>
          <w:spacing w:val="-11"/>
          <w:lang w:eastAsia="zh-CN"/>
        </w:rPr>
        <w:t>市间交通费、住宿费、伙食费、</w:t>
      </w:r>
      <w:r>
        <w:rPr>
          <w:lang w:eastAsia="zh-CN"/>
        </w:rPr>
        <w:t xml:space="preserve"> </w:t>
      </w:r>
      <w:r>
        <w:rPr>
          <w:spacing w:val="-5"/>
          <w:lang w:eastAsia="zh-CN"/>
        </w:rPr>
        <w:t>公杂费、注册费、签证费、必要的保险和防疫费等，如有其他</w:t>
      </w:r>
      <w:r>
        <w:rPr>
          <w:spacing w:val="-5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特殊费用</w:t>
      </w:r>
      <w:r>
        <w:rPr>
          <w:spacing w:val="-5"/>
          <w:lang w:eastAsia="zh-CN"/>
        </w:rPr>
        <w:t>，需在申</w:t>
      </w:r>
      <w:r>
        <w:rPr>
          <w:spacing w:val="7"/>
          <w:lang w:eastAsia="zh-CN"/>
        </w:rPr>
        <w:t xml:space="preserve"> </w:t>
      </w:r>
      <w:r>
        <w:rPr>
          <w:spacing w:val="-1"/>
          <w:lang w:eastAsia="zh-CN"/>
        </w:rPr>
        <w:t>报任务时</w:t>
      </w:r>
      <w:r>
        <w:rPr>
          <w:spacing w:val="-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一并报批</w:t>
      </w:r>
      <w:r>
        <w:rPr>
          <w:spacing w:val="-1"/>
          <w:lang w:eastAsia="zh-CN"/>
        </w:rPr>
        <w:t>，</w:t>
      </w:r>
      <w:r>
        <w:rPr>
          <w:spacing w:val="-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未列入</w:t>
      </w:r>
      <w:r>
        <w:rPr>
          <w:spacing w:val="-1"/>
          <w:lang w:eastAsia="zh-CN"/>
        </w:rPr>
        <w:t>出国（境）计划的费用</w:t>
      </w:r>
      <w:r>
        <w:rPr>
          <w:spacing w:val="-2"/>
          <w:lang w:eastAsia="zh-CN"/>
        </w:rPr>
        <w:t>一律</w:t>
      </w:r>
      <w:r>
        <w:rPr>
          <w:spacing w:val="-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不予报销</w:t>
      </w:r>
      <w:r>
        <w:rPr>
          <w:spacing w:val="-2"/>
          <w:lang w:eastAsia="zh-CN"/>
        </w:rPr>
        <w:t>。</w:t>
      </w:r>
    </w:p>
    <w:p w:rsidR="00826241" w:rsidRDefault="00AE3BB0">
      <w:pPr>
        <w:pStyle w:val="a3"/>
        <w:spacing w:before="152" w:line="288" w:lineRule="auto"/>
        <w:ind w:left="1181" w:right="47" w:hanging="437"/>
        <w:rPr>
          <w:lang w:eastAsia="zh-CN"/>
        </w:rPr>
      </w:pPr>
      <w:r>
        <w:rPr>
          <w:rFonts w:ascii="Wingdings" w:eastAsia="Wingdings" w:hAnsi="Wingdings" w:cs="Wingdings"/>
          <w:spacing w:val="-7"/>
          <w:lang w:eastAsia="zh-CN"/>
        </w:rPr>
        <w:t></w:t>
      </w:r>
      <w:r>
        <w:rPr>
          <w:rFonts w:ascii="Wingdings" w:eastAsia="Wingdings" w:hAnsi="Wingdings" w:cs="Wingdings"/>
          <w:spacing w:val="78"/>
          <w:lang w:eastAsia="zh-CN"/>
        </w:rPr>
        <w:t></w:t>
      </w:r>
      <w:r>
        <w:rPr>
          <w:spacing w:val="-7"/>
          <w:lang w:eastAsia="zh-CN"/>
        </w:rPr>
        <w:t>在国（境）外</w:t>
      </w: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航班中转</w:t>
      </w:r>
      <w:r>
        <w:rPr>
          <w:spacing w:val="-7"/>
          <w:lang w:eastAsia="zh-CN"/>
        </w:rPr>
        <w:t>时，因交通衔接不便等情况</w:t>
      </w: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需要次日中转的，</w:t>
      </w:r>
      <w:r>
        <w:rPr>
          <w:spacing w:val="-7"/>
          <w:lang w:eastAsia="zh-CN"/>
        </w:rPr>
        <w:t xml:space="preserve"> </w:t>
      </w: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须在任务</w:t>
      </w:r>
      <w:r>
        <w:rPr>
          <w:lang w:eastAsia="zh-CN"/>
        </w:rPr>
        <w:t xml:space="preserve"> </w:t>
      </w:r>
      <w:r>
        <w:rPr>
          <w:spacing w:val="-3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申报时注明</w:t>
      </w:r>
      <w:r>
        <w:rPr>
          <w:spacing w:val="-3"/>
          <w:lang w:eastAsia="zh-CN"/>
        </w:rPr>
        <w:t>，否则相关中转费用</w:t>
      </w:r>
      <w:r>
        <w:rPr>
          <w:spacing w:val="-3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不予报销</w:t>
      </w:r>
      <w:r>
        <w:rPr>
          <w:spacing w:val="-3"/>
          <w:lang w:eastAsia="zh-CN"/>
        </w:rPr>
        <w:t>。</w:t>
      </w:r>
    </w:p>
    <w:p w:rsidR="00826241" w:rsidRDefault="00826241">
      <w:pPr>
        <w:spacing w:line="295" w:lineRule="auto"/>
        <w:rPr>
          <w:lang w:eastAsia="zh-CN"/>
        </w:rPr>
      </w:pPr>
    </w:p>
    <w:p w:rsidR="00826241" w:rsidRDefault="00AE3BB0">
      <w:pPr>
        <w:pStyle w:val="a3"/>
        <w:spacing w:before="78" w:line="220" w:lineRule="auto"/>
        <w:ind w:left="455"/>
        <w:rPr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三、</w:t>
      </w:r>
      <w:r>
        <w:rPr>
          <w:spacing w:val="21"/>
          <w:sz w:val="24"/>
          <w:szCs w:val="24"/>
          <w:lang w:eastAsia="zh-CN"/>
        </w:rPr>
        <w:t xml:space="preserve">   </w:t>
      </w:r>
      <w:r>
        <w:rPr>
          <w:spacing w:val="-109"/>
          <w:sz w:val="24"/>
          <w:szCs w:val="24"/>
          <w:u w:val="single"/>
          <w:lang w:eastAsia="zh-CN"/>
        </w:rPr>
        <w:t xml:space="preserve"> </w:t>
      </w:r>
      <w:r>
        <w:rPr>
          <w:spacing w:val="-8"/>
          <w:sz w:val="24"/>
          <w:szCs w:val="24"/>
          <w:u w:val="single" w:color="000000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其他需要注意的事项</w:t>
      </w:r>
    </w:p>
    <w:p w:rsidR="00826241" w:rsidRDefault="00AE3BB0">
      <w:pPr>
        <w:pStyle w:val="a3"/>
        <w:spacing w:before="295" w:line="263" w:lineRule="auto"/>
        <w:ind w:left="1153" w:right="71" w:hanging="408"/>
        <w:rPr>
          <w:lang w:eastAsia="zh-CN"/>
        </w:rPr>
      </w:pPr>
      <w:r>
        <w:rPr>
          <w:rFonts w:ascii="Wingdings" w:eastAsia="Wingdings" w:hAnsi="Wingdings" w:cs="Wingdings"/>
          <w:spacing w:val="-3"/>
          <w:sz w:val="22"/>
          <w:szCs w:val="22"/>
          <w:lang w:eastAsia="zh-CN"/>
        </w:rPr>
        <w:t></w:t>
      </w:r>
      <w:r>
        <w:rPr>
          <w:rFonts w:ascii="Wingdings" w:eastAsia="Wingdings" w:hAnsi="Wingdings" w:cs="Wingdings"/>
          <w:spacing w:val="-3"/>
          <w:sz w:val="22"/>
          <w:szCs w:val="22"/>
          <w:lang w:eastAsia="zh-CN"/>
        </w:rPr>
        <w:t></w:t>
      </w:r>
      <w:r>
        <w:rPr>
          <w:spacing w:val="-3"/>
          <w:lang w:eastAsia="zh-CN"/>
        </w:rPr>
        <w:t>请务必在</w:t>
      </w:r>
      <w:r>
        <w:rPr>
          <w:spacing w:val="-3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出访前确认往返机票日期和中转衔接</w:t>
      </w:r>
      <w:r>
        <w:rPr>
          <w:spacing w:val="-3"/>
          <w:lang w:eastAsia="zh-CN"/>
        </w:rPr>
        <w:t>，确保</w:t>
      </w:r>
      <w:r>
        <w:rPr>
          <w:spacing w:val="-4"/>
          <w:lang w:eastAsia="zh-CN"/>
        </w:rPr>
        <w:t>不超期和及时转机，</w:t>
      </w:r>
      <w:r>
        <w:rPr>
          <w:spacing w:val="-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离、</w:t>
      </w:r>
      <w:r>
        <w:rPr>
          <w:lang w:eastAsia="zh-CN"/>
        </w:rPr>
        <w:t xml:space="preserve"> </w:t>
      </w:r>
      <w:r>
        <w:rPr>
          <w:spacing w:val="-4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抵中国国境当天必须计入申请出访天数</w:t>
      </w:r>
      <w:r>
        <w:rPr>
          <w:spacing w:val="-4"/>
          <w:lang w:eastAsia="zh-CN"/>
        </w:rPr>
        <w:t>，例如申报</w:t>
      </w:r>
      <w:r>
        <w:rPr>
          <w:rFonts w:ascii="Calibri" w:eastAsia="Calibri" w:hAnsi="Calibri" w:cs="Calibri"/>
          <w:spacing w:val="-4"/>
          <w:lang w:eastAsia="zh-CN"/>
        </w:rPr>
        <w:t xml:space="preserve">10 </w:t>
      </w:r>
      <w:r>
        <w:rPr>
          <w:spacing w:val="-4"/>
          <w:lang w:eastAsia="zh-CN"/>
        </w:rPr>
        <w:t>月</w:t>
      </w:r>
      <w:r>
        <w:rPr>
          <w:rFonts w:ascii="Calibri" w:eastAsia="Calibri" w:hAnsi="Calibri" w:cs="Calibri"/>
          <w:spacing w:val="-4"/>
          <w:lang w:eastAsia="zh-CN"/>
        </w:rPr>
        <w:t xml:space="preserve">2  </w:t>
      </w:r>
      <w:r>
        <w:rPr>
          <w:spacing w:val="-4"/>
          <w:lang w:eastAsia="zh-CN"/>
        </w:rPr>
        <w:t>日至</w:t>
      </w:r>
      <w:r>
        <w:rPr>
          <w:rFonts w:ascii="Calibri" w:eastAsia="Calibri" w:hAnsi="Calibri" w:cs="Calibri"/>
          <w:spacing w:val="-4"/>
          <w:lang w:eastAsia="zh-CN"/>
        </w:rPr>
        <w:t xml:space="preserve">10 </w:t>
      </w:r>
      <w:r>
        <w:rPr>
          <w:spacing w:val="-4"/>
          <w:lang w:eastAsia="zh-CN"/>
        </w:rPr>
        <w:t>月</w:t>
      </w:r>
      <w:r>
        <w:rPr>
          <w:rFonts w:ascii="Calibri" w:eastAsia="Calibri" w:hAnsi="Calibri" w:cs="Calibri"/>
          <w:spacing w:val="-5"/>
          <w:lang w:eastAsia="zh-CN"/>
        </w:rPr>
        <w:t xml:space="preserve">12  </w:t>
      </w:r>
      <w:r>
        <w:rPr>
          <w:spacing w:val="-5"/>
          <w:lang w:eastAsia="zh-CN"/>
        </w:rPr>
        <w:t>日出访，</w:t>
      </w:r>
      <w:r>
        <w:rPr>
          <w:lang w:eastAsia="zh-CN"/>
        </w:rPr>
        <w:t xml:space="preserve"> </w:t>
      </w:r>
      <w:r>
        <w:rPr>
          <w:spacing w:val="-9"/>
          <w:lang w:eastAsia="zh-CN"/>
        </w:rPr>
        <w:t xml:space="preserve">则出访总天数为 </w:t>
      </w:r>
      <w:r>
        <w:rPr>
          <w:rFonts w:ascii="Calibri" w:eastAsia="Calibri" w:hAnsi="Calibri" w:cs="Calibri"/>
          <w:spacing w:val="-9"/>
          <w:lang w:eastAsia="zh-CN"/>
        </w:rPr>
        <w:t xml:space="preserve">11  </w:t>
      </w:r>
      <w:r>
        <w:rPr>
          <w:spacing w:val="-9"/>
          <w:lang w:eastAsia="zh-CN"/>
        </w:rPr>
        <w:t xml:space="preserve">天非 </w:t>
      </w:r>
      <w:r>
        <w:rPr>
          <w:rFonts w:ascii="Calibri" w:eastAsia="Calibri" w:hAnsi="Calibri" w:cs="Calibri"/>
          <w:spacing w:val="-9"/>
          <w:lang w:eastAsia="zh-CN"/>
        </w:rPr>
        <w:t xml:space="preserve">10  </w:t>
      </w:r>
      <w:r>
        <w:rPr>
          <w:spacing w:val="-9"/>
          <w:lang w:eastAsia="zh-CN"/>
        </w:rPr>
        <w:t xml:space="preserve">天，出中国国境的时间应在 </w:t>
      </w:r>
      <w:r>
        <w:rPr>
          <w:rFonts w:ascii="Calibri" w:eastAsia="Calibri" w:hAnsi="Calibri" w:cs="Calibri"/>
          <w:spacing w:val="-9"/>
          <w:lang w:eastAsia="zh-CN"/>
        </w:rPr>
        <w:t xml:space="preserve">10  </w:t>
      </w:r>
      <w:r>
        <w:rPr>
          <w:spacing w:val="-9"/>
          <w:lang w:eastAsia="zh-CN"/>
        </w:rPr>
        <w:t>月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-9"/>
          <w:lang w:eastAsia="zh-CN"/>
        </w:rPr>
        <w:t xml:space="preserve">2   </w:t>
      </w:r>
      <w:r>
        <w:rPr>
          <w:spacing w:val="-9"/>
          <w:lang w:eastAsia="zh-CN"/>
        </w:rPr>
        <w:t>日</w:t>
      </w:r>
      <w:r>
        <w:rPr>
          <w:spacing w:val="-42"/>
          <w:lang w:eastAsia="zh-CN"/>
        </w:rPr>
        <w:t xml:space="preserve"> </w:t>
      </w:r>
      <w:r>
        <w:rPr>
          <w:rFonts w:ascii="Calibri" w:eastAsia="Calibri" w:hAnsi="Calibri" w:cs="Calibri"/>
          <w:spacing w:val="-9"/>
          <w:lang w:eastAsia="zh-CN"/>
        </w:rPr>
        <w:t xml:space="preserve">0:00   </w:t>
      </w:r>
      <w:r>
        <w:rPr>
          <w:spacing w:val="-9"/>
          <w:lang w:eastAsia="zh-CN"/>
        </w:rPr>
        <w:t>以后，</w:t>
      </w:r>
      <w:r>
        <w:rPr>
          <w:lang w:eastAsia="zh-CN"/>
        </w:rPr>
        <w:t xml:space="preserve"> </w:t>
      </w:r>
      <w:r>
        <w:rPr>
          <w:spacing w:val="-8"/>
          <w:lang w:eastAsia="zh-CN"/>
        </w:rPr>
        <w:t xml:space="preserve">入中国国境的时间应在 </w:t>
      </w:r>
      <w:r>
        <w:rPr>
          <w:rFonts w:ascii="Calibri" w:eastAsia="Calibri" w:hAnsi="Calibri" w:cs="Calibri"/>
          <w:spacing w:val="-8"/>
          <w:lang w:eastAsia="zh-CN"/>
        </w:rPr>
        <w:t>10</w:t>
      </w:r>
      <w:r>
        <w:rPr>
          <w:rFonts w:ascii="Calibri" w:eastAsia="Calibri" w:hAnsi="Calibri" w:cs="Calibri"/>
          <w:spacing w:val="16"/>
          <w:w w:val="101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-35"/>
          <w:lang w:eastAsia="zh-CN"/>
        </w:rPr>
        <w:t xml:space="preserve"> </w:t>
      </w:r>
      <w:r>
        <w:rPr>
          <w:rFonts w:ascii="Calibri" w:eastAsia="Calibri" w:hAnsi="Calibri" w:cs="Calibri"/>
          <w:spacing w:val="-8"/>
          <w:lang w:eastAsia="zh-CN"/>
        </w:rPr>
        <w:t xml:space="preserve">12  </w:t>
      </w:r>
      <w:r>
        <w:rPr>
          <w:spacing w:val="-8"/>
          <w:lang w:eastAsia="zh-CN"/>
        </w:rPr>
        <w:t>日</w:t>
      </w:r>
      <w:r>
        <w:rPr>
          <w:spacing w:val="-42"/>
          <w:lang w:eastAsia="zh-CN"/>
        </w:rPr>
        <w:t xml:space="preserve"> </w:t>
      </w:r>
      <w:r>
        <w:rPr>
          <w:rFonts w:ascii="Calibri" w:eastAsia="Calibri" w:hAnsi="Calibri" w:cs="Calibri"/>
          <w:spacing w:val="-8"/>
          <w:lang w:eastAsia="zh-CN"/>
        </w:rPr>
        <w:t>24</w:t>
      </w:r>
      <w:r>
        <w:rPr>
          <w:spacing w:val="-8"/>
          <w:lang w:eastAsia="zh-CN"/>
        </w:rPr>
        <w:t>：</w:t>
      </w:r>
      <w:r>
        <w:rPr>
          <w:rFonts w:ascii="Calibri" w:eastAsia="Calibri" w:hAnsi="Calibri" w:cs="Calibri"/>
          <w:spacing w:val="-8"/>
          <w:lang w:eastAsia="zh-CN"/>
        </w:rPr>
        <w:t xml:space="preserve">00  </w:t>
      </w:r>
      <w:r>
        <w:rPr>
          <w:spacing w:val="-8"/>
          <w:lang w:eastAsia="zh-CN"/>
        </w:rPr>
        <w:t>以前。</w:t>
      </w:r>
    </w:p>
    <w:p w:rsidR="00826241" w:rsidRDefault="00AE3BB0">
      <w:pPr>
        <w:pStyle w:val="a3"/>
        <w:spacing w:before="66" w:line="248" w:lineRule="auto"/>
        <w:ind w:left="1154" w:right="47" w:hanging="409"/>
        <w:rPr>
          <w:lang w:eastAsia="zh-CN"/>
        </w:rPr>
      </w:pPr>
      <w:r>
        <w:rPr>
          <w:rFonts w:ascii="Wingdings" w:eastAsia="Wingdings" w:hAnsi="Wingdings" w:cs="Wingdings"/>
          <w:spacing w:val="-6"/>
          <w:sz w:val="22"/>
          <w:szCs w:val="22"/>
          <w:lang w:eastAsia="zh-CN"/>
        </w:rPr>
        <w:t></w:t>
      </w:r>
      <w:r>
        <w:rPr>
          <w:rFonts w:ascii="Wingdings" w:eastAsia="Wingdings" w:hAnsi="Wingdings" w:cs="Wingdings"/>
          <w:spacing w:val="52"/>
          <w:sz w:val="22"/>
          <w:szCs w:val="22"/>
          <w:lang w:eastAsia="zh-CN"/>
        </w:rPr>
        <w:t></w:t>
      </w:r>
      <w:r>
        <w:rPr>
          <w:spacing w:val="-6"/>
          <w:lang w:eastAsia="zh-CN"/>
        </w:rPr>
        <w:t>归还因公护照（港澳台出入证件）前，</w:t>
      </w:r>
      <w:r>
        <w:rPr>
          <w:spacing w:val="-30"/>
          <w:lang w:eastAsia="zh-CN"/>
        </w:rPr>
        <w:t xml:space="preserve"> </w:t>
      </w:r>
      <w:r>
        <w:rPr>
          <w:spacing w:val="-6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请务必复印</w:t>
      </w: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护照首页、签证页和中国边</w:t>
      </w:r>
      <w:r>
        <w:rPr>
          <w:lang w:eastAsia="zh-CN"/>
        </w:rPr>
        <w:t xml:space="preserve"> </w:t>
      </w:r>
      <w:r>
        <w:rPr>
          <w:spacing w:val="-1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检出入境日期盖章页</w:t>
      </w:r>
      <w:r w:rsidR="0078635F">
        <w:rPr>
          <w:rFonts w:hint="eastAsia"/>
          <w:spacing w:val="-1"/>
          <w:lang w:eastAsia="zh-CN"/>
        </w:rPr>
        <w:t>。</w:t>
      </w:r>
    </w:p>
    <w:p w:rsidR="00826241" w:rsidRDefault="00AE3BB0">
      <w:pPr>
        <w:pStyle w:val="a3"/>
        <w:spacing w:before="72" w:line="220" w:lineRule="auto"/>
        <w:ind w:left="745"/>
        <w:rPr>
          <w:lang w:eastAsia="zh-CN"/>
        </w:rPr>
      </w:pPr>
      <w:r>
        <w:rPr>
          <w:rFonts w:ascii="Wingdings" w:eastAsia="Wingdings" w:hAnsi="Wingdings" w:cs="Wingdings"/>
          <w:spacing w:val="-7"/>
          <w:sz w:val="22"/>
          <w:szCs w:val="22"/>
          <w:lang w:eastAsia="zh-CN"/>
        </w:rPr>
        <w:t></w:t>
      </w:r>
      <w:r>
        <w:rPr>
          <w:rFonts w:ascii="Wingdings" w:eastAsia="Wingdings" w:hAnsi="Wingdings" w:cs="Wingdings"/>
          <w:spacing w:val="-7"/>
          <w:sz w:val="22"/>
          <w:szCs w:val="22"/>
          <w:lang w:eastAsia="zh-CN"/>
        </w:rPr>
        <w:t></w:t>
      </w:r>
      <w:r>
        <w:rPr>
          <w:spacing w:val="-7"/>
          <w:lang w:eastAsia="zh-CN"/>
        </w:rPr>
        <w:t>机票请选择正规代理机构，</w:t>
      </w:r>
      <w:r>
        <w:rPr>
          <w:spacing w:val="-7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购票时索取正式发票或行程单。</w:t>
      </w:r>
    </w:p>
    <w:p w:rsidR="00826241" w:rsidRDefault="00AE3BB0">
      <w:pPr>
        <w:pStyle w:val="a3"/>
        <w:spacing w:before="54" w:line="221" w:lineRule="auto"/>
        <w:ind w:left="745"/>
        <w:rPr>
          <w:lang w:eastAsia="zh-CN"/>
        </w:rPr>
      </w:pPr>
      <w:r>
        <w:rPr>
          <w:rFonts w:ascii="Wingdings" w:eastAsia="Wingdings" w:hAnsi="Wingdings" w:cs="Wingdings"/>
          <w:spacing w:val="-9"/>
          <w:sz w:val="22"/>
          <w:szCs w:val="22"/>
          <w:lang w:eastAsia="zh-CN"/>
        </w:rPr>
        <w:t></w:t>
      </w:r>
      <w:r>
        <w:rPr>
          <w:rFonts w:ascii="Wingdings" w:eastAsia="Wingdings" w:hAnsi="Wingdings" w:cs="Wingdings"/>
          <w:spacing w:val="70"/>
          <w:sz w:val="22"/>
          <w:szCs w:val="22"/>
          <w:lang w:eastAsia="zh-CN"/>
        </w:rPr>
        <w:t></w:t>
      </w:r>
      <w:r>
        <w:rPr>
          <w:spacing w:val="-9"/>
          <w:lang w:eastAsia="zh-CN"/>
        </w:rPr>
        <w:t xml:space="preserve">国（境）外票据原则上为 </w:t>
      </w:r>
      <w:r>
        <w:rPr>
          <w:rFonts w:ascii="Calibri" w:eastAsia="Calibri" w:hAnsi="Calibri" w:cs="Calibri"/>
          <w:spacing w:val="-9"/>
          <w:lang w:eastAsia="zh-CN"/>
        </w:rPr>
        <w:t>INVOICE</w:t>
      </w:r>
      <w:r>
        <w:rPr>
          <w:rFonts w:ascii="Calibri" w:eastAsia="Calibri" w:hAnsi="Calibri" w:cs="Calibri"/>
          <w:spacing w:val="14"/>
          <w:lang w:eastAsia="zh-CN"/>
        </w:rPr>
        <w:t xml:space="preserve"> </w:t>
      </w:r>
      <w:r>
        <w:rPr>
          <w:spacing w:val="-9"/>
          <w:lang w:eastAsia="zh-CN"/>
        </w:rPr>
        <w:t>或</w:t>
      </w:r>
      <w:r>
        <w:rPr>
          <w:spacing w:val="-39"/>
          <w:lang w:eastAsia="zh-CN"/>
        </w:rPr>
        <w:t xml:space="preserve"> </w:t>
      </w:r>
      <w:r>
        <w:rPr>
          <w:rFonts w:ascii="Calibri" w:eastAsia="Calibri" w:hAnsi="Calibri" w:cs="Calibri"/>
          <w:spacing w:val="-9"/>
          <w:lang w:eastAsia="zh-CN"/>
        </w:rPr>
        <w:t>RECEIPT</w:t>
      </w:r>
      <w:r>
        <w:rPr>
          <w:spacing w:val="-9"/>
          <w:lang w:eastAsia="zh-CN"/>
        </w:rPr>
        <w:t>，请注意及时索取。</w:t>
      </w:r>
    </w:p>
    <w:p w:rsidR="00826241" w:rsidRDefault="00AE3BB0">
      <w:pPr>
        <w:pStyle w:val="a3"/>
        <w:spacing w:before="68" w:line="258" w:lineRule="auto"/>
        <w:ind w:left="1154" w:right="43" w:hanging="409"/>
        <w:rPr>
          <w:lang w:eastAsia="zh-CN"/>
        </w:rPr>
      </w:pPr>
      <w:r>
        <w:rPr>
          <w:rFonts w:ascii="Wingdings" w:eastAsia="Wingdings" w:hAnsi="Wingdings" w:cs="Wingdings"/>
          <w:spacing w:val="-8"/>
          <w:sz w:val="22"/>
          <w:szCs w:val="22"/>
          <w:lang w:eastAsia="zh-CN"/>
        </w:rPr>
        <w:t></w:t>
      </w:r>
      <w:r>
        <w:rPr>
          <w:rFonts w:ascii="Wingdings" w:eastAsia="Wingdings" w:hAnsi="Wingdings" w:cs="Wingdings"/>
          <w:spacing w:val="-8"/>
          <w:sz w:val="22"/>
          <w:szCs w:val="22"/>
          <w:lang w:eastAsia="zh-CN"/>
        </w:rPr>
        <w:t></w:t>
      </w:r>
      <w:r>
        <w:rPr>
          <w:spacing w:val="-8"/>
          <w:lang w:eastAsia="zh-CN"/>
        </w:rPr>
        <w:t>在国（境）外发生的费用不要求使用公务卡，但应刷卡消费，避免现金</w:t>
      </w:r>
      <w:r>
        <w:rPr>
          <w:spacing w:val="-9"/>
          <w:lang w:eastAsia="zh-CN"/>
        </w:rPr>
        <w:t>交易（特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殊情况除外</w:t>
      </w:r>
      <w:r>
        <w:rPr>
          <w:spacing w:val="-54"/>
          <w:w w:val="98"/>
          <w:lang w:eastAsia="zh-CN"/>
        </w:rPr>
        <w:t>），</w:t>
      </w:r>
      <w:r>
        <w:rPr>
          <w:spacing w:val="-2"/>
          <w:lang w:eastAsia="zh-CN"/>
        </w:rPr>
        <w:t>在</w:t>
      </w:r>
      <w:r>
        <w:rPr>
          <w:spacing w:val="-2"/>
          <w:lang w:eastAsia="zh-CN"/>
          <w14:textOutline w14:w="383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国（境）内发生的费用应严格执行公务卡相关规定</w:t>
      </w:r>
      <w:r>
        <w:rPr>
          <w:spacing w:val="-2"/>
          <w:lang w:eastAsia="zh-CN"/>
        </w:rPr>
        <w:t>，如机票费</w:t>
      </w:r>
      <w:r>
        <w:rPr>
          <w:spacing w:val="2"/>
          <w:lang w:eastAsia="zh-CN"/>
        </w:rPr>
        <w:t xml:space="preserve"> </w:t>
      </w:r>
      <w:r>
        <w:rPr>
          <w:spacing w:val="-12"/>
          <w:lang w:eastAsia="zh-CN"/>
        </w:rPr>
        <w:t>等。</w:t>
      </w:r>
    </w:p>
    <w:p w:rsidR="00826241" w:rsidRDefault="00826241" w:rsidP="00833789">
      <w:pPr>
        <w:pStyle w:val="a3"/>
        <w:spacing w:before="79" w:line="231" w:lineRule="auto"/>
        <w:ind w:right="470"/>
        <w:rPr>
          <w:sz w:val="24"/>
          <w:szCs w:val="24"/>
          <w:lang w:eastAsia="zh-CN"/>
        </w:rPr>
      </w:pPr>
    </w:p>
    <w:sectPr w:rsidR="00826241">
      <w:footerReference w:type="default" r:id="rId8"/>
      <w:pgSz w:w="11912" w:h="16841"/>
      <w:pgMar w:top="1205" w:right="1747" w:bottom="1485" w:left="1786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2C" w:rsidRDefault="00603A2C">
      <w:r>
        <w:separator/>
      </w:r>
    </w:p>
  </w:endnote>
  <w:endnote w:type="continuationSeparator" w:id="0">
    <w:p w:rsidR="00603A2C" w:rsidRDefault="006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41" w:rsidRDefault="00AE3BB0">
    <w:pPr>
      <w:spacing w:line="225" w:lineRule="auto"/>
      <w:ind w:left="3928"/>
      <w:rPr>
        <w:rFonts w:ascii="黑体" w:eastAsia="黑体" w:hAnsi="黑体" w:cs="黑体"/>
        <w:sz w:val="24"/>
        <w:szCs w:val="24"/>
      </w:rPr>
    </w:pPr>
    <w:r>
      <w:rPr>
        <w:rFonts w:ascii="黑体" w:eastAsia="黑体" w:hAnsi="黑体" w:cs="黑体"/>
        <w:spacing w:val="-4"/>
        <w:sz w:val="24"/>
        <w:szCs w:val="24"/>
        <w14:textOutline w14:w="4356" w14:cap="flat" w14:cmpd="sng" w14:algn="ctr">
          <w14:solidFill>
            <w14:srgbClr w14:val="000000"/>
          </w14:solidFill>
          <w14:prstDash w14:val="solid"/>
          <w14:miter w14:lim="10"/>
        </w14:textOutline>
      </w:rPr>
      <w:t>2</w:t>
    </w:r>
    <w:r>
      <w:rPr>
        <w:rFonts w:ascii="黑体" w:eastAsia="黑体" w:hAnsi="黑体" w:cs="黑体"/>
        <w:spacing w:val="6"/>
        <w:sz w:val="24"/>
        <w:szCs w:val="24"/>
      </w:rPr>
      <w:t xml:space="preserve"> </w:t>
    </w:r>
    <w:r>
      <w:rPr>
        <w:rFonts w:ascii="黑体" w:eastAsia="黑体" w:hAnsi="黑体" w:cs="黑体"/>
        <w:spacing w:val="-4"/>
        <w:sz w:val="24"/>
        <w:szCs w:val="24"/>
        <w14:textOutline w14:w="4356" w14:cap="flat" w14:cmpd="sng" w14:algn="ctr">
          <w14:solidFill>
            <w14:srgbClr w14:val="000000"/>
          </w14:solidFill>
          <w14:prstDash w14:val="solid"/>
          <w14:miter w14:lim="10"/>
        </w14:textOutline>
      </w:rPr>
      <w:t>/</w:t>
    </w:r>
    <w:r>
      <w:rPr>
        <w:rFonts w:ascii="黑体" w:eastAsia="黑体" w:hAnsi="黑体" w:cs="黑体"/>
        <w:spacing w:val="9"/>
        <w:sz w:val="24"/>
        <w:szCs w:val="24"/>
      </w:rPr>
      <w:t xml:space="preserve"> </w:t>
    </w:r>
    <w:r>
      <w:rPr>
        <w:rFonts w:ascii="黑体" w:eastAsia="黑体" w:hAnsi="黑体" w:cs="黑体"/>
        <w:spacing w:val="-4"/>
        <w:sz w:val="24"/>
        <w:szCs w:val="24"/>
        <w14:textOutline w14:w="4356" w14:cap="flat" w14:cmpd="sng" w14:algn="ctr">
          <w14:solidFill>
            <w14:srgbClr w14:val="000000"/>
          </w14:solidFill>
          <w14:prstDash w14:val="solid"/>
          <w14:miter w14:lim="10"/>
        </w14:textOutline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2C" w:rsidRDefault="00603A2C">
      <w:r>
        <w:separator/>
      </w:r>
    </w:p>
  </w:footnote>
  <w:footnote w:type="continuationSeparator" w:id="0">
    <w:p w:rsidR="00603A2C" w:rsidRDefault="0060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920C8"/>
    <w:multiLevelType w:val="hybridMultilevel"/>
    <w:tmpl w:val="5C4685DC"/>
    <w:lvl w:ilvl="0" w:tplc="04090001">
      <w:start w:val="1"/>
      <w:numFmt w:val="bullet"/>
      <w:lvlText w:val=""/>
      <w:lvlJc w:val="left"/>
      <w:pPr>
        <w:ind w:left="129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1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41"/>
    <w:rsid w:val="00097DE0"/>
    <w:rsid w:val="00107907"/>
    <w:rsid w:val="00112194"/>
    <w:rsid w:val="0012160A"/>
    <w:rsid w:val="002C18DA"/>
    <w:rsid w:val="003B74D8"/>
    <w:rsid w:val="00440388"/>
    <w:rsid w:val="004E081A"/>
    <w:rsid w:val="00603A2C"/>
    <w:rsid w:val="0078635F"/>
    <w:rsid w:val="00826241"/>
    <w:rsid w:val="00833789"/>
    <w:rsid w:val="0085234D"/>
    <w:rsid w:val="00986D83"/>
    <w:rsid w:val="009F1383"/>
    <w:rsid w:val="00A84876"/>
    <w:rsid w:val="00AE3BB0"/>
    <w:rsid w:val="00D5054A"/>
    <w:rsid w:val="00E127F8"/>
    <w:rsid w:val="00E2606D"/>
    <w:rsid w:val="00ED5567"/>
    <w:rsid w:val="00FE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semiHidden/>
    <w:qFormat/>
    <w:rPr>
      <w:rFonts w:ascii="宋体" w:eastAsia="宋体" w:hAnsi="宋体" w:cs="宋体"/>
    </w:rPr>
  </w:style>
  <w:style w:type="character" w:customStyle="1" w:styleId="Char">
    <w:name w:val="正文文本 Char"/>
    <w:basedOn w:val="a0"/>
    <w:link w:val="a3"/>
    <w:semiHidden/>
    <w:rsid w:val="00112194"/>
    <w:rPr>
      <w:rFonts w:ascii="宋体" w:eastAsia="宋体" w:hAnsi="宋体" w:cs="宋体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semiHidden/>
    <w:qFormat/>
    <w:rPr>
      <w:rFonts w:ascii="宋体" w:eastAsia="宋体" w:hAnsi="宋体" w:cs="宋体"/>
    </w:rPr>
  </w:style>
  <w:style w:type="character" w:customStyle="1" w:styleId="Char">
    <w:name w:val="正文文本 Char"/>
    <w:basedOn w:val="a0"/>
    <w:link w:val="a3"/>
    <w:semiHidden/>
    <w:rsid w:val="00112194"/>
    <w:rPr>
      <w:rFonts w:ascii="宋体" w:eastAsia="宋体" w:hAnsi="宋体" w:cs="宋体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许书光</dc:creator>
  <cp:lastModifiedBy>AOC</cp:lastModifiedBy>
  <cp:revision>17</cp:revision>
  <dcterms:created xsi:type="dcterms:W3CDTF">2023-09-08T05:34:00Z</dcterms:created>
  <dcterms:modified xsi:type="dcterms:W3CDTF">2023-09-08T07:08:00Z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2023-09-08T11:44:23Z</vt:filetime>
  </property>
</Properties>
</file>